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C4D" w:rsidRPr="00352C4D" w:rsidRDefault="00352C4D" w:rsidP="00352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52C4D">
        <w:rPr>
          <w:rFonts w:ascii="Arial" w:eastAsia="Times New Roman" w:hAnsi="Arial" w:cs="Arial"/>
          <w:color w:val="232629"/>
          <w:sz w:val="24"/>
          <w:szCs w:val="24"/>
          <w:shd w:val="clear" w:color="auto" w:fill="FAFAFA"/>
          <w:lang w:eastAsia="ru-RU"/>
        </w:rPr>
        <w:t>Одну из главных опасностей для организма в жару представляют ОКИ – острые кишечные инфекции. Именно в летние месяцы риск заразиться особенно высок. Это связано с тем, что патогенные микроорганизмы, вызывающие отравление, размножаются в теплый период наиболее активно.</w:t>
      </w:r>
    </w:p>
    <w:p w:rsidR="00352C4D" w:rsidRPr="00352C4D" w:rsidRDefault="00352C4D" w:rsidP="00352C4D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Как правило, человек подхватывает инфекцию через грязные руки, испорченные или не прошедшие термическую обработку продукты, загрязненную воду, немытые овощи, фрукты, ягоды. Чаще всего болеют дети и пожилые люди с ослабленным иммунитетом.</w:t>
      </w:r>
    </w:p>
    <w:p w:rsidR="00352C4D" w:rsidRPr="00352C4D" w:rsidRDefault="00352C4D" w:rsidP="00352C4D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 xml:space="preserve">ОКИ опасны тем, что провоцируют тошноту, рвоту, диарею. Это приводит к обезвоживанию организма. Также они могут стать причиной развития более тяжелых заболеваний, </w:t>
      </w:r>
      <w:proofErr w:type="gramStart"/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например</w:t>
      </w:r>
      <w:proofErr w:type="gramEnd"/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 xml:space="preserve"> синдрома раздраженного кишечника, нарушения полостного пищеварения, аллергии.</w:t>
      </w:r>
    </w:p>
    <w:p w:rsidR="00352C4D" w:rsidRPr="00352C4D" w:rsidRDefault="00352C4D" w:rsidP="00352C4D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Чтобы избежать заражения, нужно соблюдать рекомендации:</w:t>
      </w:r>
    </w:p>
    <w:p w:rsidR="00352C4D" w:rsidRPr="00352C4D" w:rsidRDefault="00352C4D" w:rsidP="00352C4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Регулярно тщательно мойте руки с мылом. Если такой возможности нет, используйте дезинфицирующие средства (антибактериальные влажные салфетки, гели, спреи).</w:t>
      </w:r>
    </w:p>
    <w:p w:rsidR="00352C4D" w:rsidRPr="00352C4D" w:rsidRDefault="00352C4D" w:rsidP="00352C4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Тщательно мойте фрукты, овощи, ягоды перед употреблением. Это касается даже плодов с несъедобной кожурой: арбузов, дынь, апельсинов, мандаринов, бананов и прочих. Не пробуйте грязные плоды на рынке или в магазине.</w:t>
      </w:r>
    </w:p>
    <w:p w:rsidR="00352C4D" w:rsidRPr="00352C4D" w:rsidRDefault="00352C4D" w:rsidP="00352C4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Перед тем как убрать зелень в холодильник, смойте с нее остатки земли, а непосредственно перед употреблением ополосните еще раз.</w:t>
      </w:r>
    </w:p>
    <w:p w:rsidR="00352C4D" w:rsidRPr="00352C4D" w:rsidRDefault="00352C4D" w:rsidP="00352C4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Внимательно относитесь к выбору продуктов, особенно молочных, а также мяса, рыбы. Проверяйте сроки годности, внешний вид, обращайте внимание на запах.</w:t>
      </w:r>
    </w:p>
    <w:p w:rsidR="00352C4D" w:rsidRPr="00352C4D" w:rsidRDefault="00352C4D" w:rsidP="00352C4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Тщательно готовьте пищу – для мяса и рыбы важна длительная термическая обработка.</w:t>
      </w:r>
    </w:p>
    <w:p w:rsidR="00352C4D" w:rsidRPr="00352C4D" w:rsidRDefault="00352C4D" w:rsidP="00352C4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Соблюдать правила хранения продуктов. В жару не оставляйте пищу в тепле надолго, в холодильнике не кладите рядом сырые и готовые к употреблению продукты.</w:t>
      </w:r>
    </w:p>
    <w:p w:rsidR="00352C4D" w:rsidRPr="00352C4D" w:rsidRDefault="00352C4D" w:rsidP="00352C4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Для обработки сырых продуктов пользуйтесь отдельными ножами и разделочными досками.</w:t>
      </w:r>
    </w:p>
    <w:p w:rsidR="00352C4D" w:rsidRPr="00352C4D" w:rsidRDefault="00352C4D" w:rsidP="00352C4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Не пейте воду из неизвестных источников. В дороге пользуйтесь индивидуальной бутылкой с питьевой водой.</w:t>
      </w:r>
    </w:p>
    <w:p w:rsidR="00352C4D" w:rsidRPr="00352C4D" w:rsidRDefault="00352C4D" w:rsidP="00352C4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Не купайтесь в водоемах, где это запрещено.</w:t>
      </w:r>
    </w:p>
    <w:p w:rsidR="00352C4D" w:rsidRPr="00352C4D" w:rsidRDefault="00352C4D" w:rsidP="00352C4D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Если вы все же подхватили инфекцию, сразу обращайтесь к врачу. До постановки диагноза самим можно принимать активированный уголь и пить много воды. Ни в коем случае нельзя без рецепта принимать лекарства, особенно антибиотики.</w:t>
      </w:r>
    </w:p>
    <w:p w:rsidR="00352C4D" w:rsidRPr="00352C4D" w:rsidRDefault="00352C4D" w:rsidP="00352C4D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24"/>
          <w:szCs w:val="24"/>
          <w:lang w:eastAsia="ru-RU"/>
        </w:rPr>
      </w:pP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fldChar w:fldCharType="begin"/>
      </w: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instrText xml:space="preserve"> HYPERLINK "https://xn--80aqooi4b.xn--p1acf/" </w:instrText>
      </w: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fldChar w:fldCharType="separate"/>
      </w:r>
      <w:r w:rsidRPr="00352C4D">
        <w:rPr>
          <w:rFonts w:ascii="Arial" w:eastAsia="Times New Roman" w:hAnsi="Arial" w:cs="Arial"/>
          <w:color w:val="931004"/>
          <w:sz w:val="24"/>
          <w:szCs w:val="24"/>
          <w:u w:val="single"/>
          <w:lang w:eastAsia="ru-RU"/>
        </w:rPr>
        <w:t>санщит.рус</w:t>
      </w:r>
      <w:proofErr w:type="spellEnd"/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fldChar w:fldCharType="end"/>
      </w:r>
      <w:r w:rsidRPr="00352C4D">
        <w:rPr>
          <w:rFonts w:ascii="Arial" w:eastAsia="Times New Roman" w:hAnsi="Arial" w:cs="Arial"/>
          <w:color w:val="232629"/>
          <w:sz w:val="24"/>
          <w:szCs w:val="24"/>
          <w:lang w:eastAsia="ru-RU"/>
        </w:rPr>
        <w:t>.</w:t>
      </w:r>
    </w:p>
    <w:bookmarkEnd w:id="0"/>
    <w:p w:rsidR="00621AF6" w:rsidRPr="00352C4D" w:rsidRDefault="00621AF6">
      <w:pPr>
        <w:rPr>
          <w:sz w:val="24"/>
          <w:szCs w:val="24"/>
        </w:rPr>
      </w:pPr>
    </w:p>
    <w:sectPr w:rsidR="00621AF6" w:rsidRPr="0035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01A68"/>
    <w:multiLevelType w:val="multilevel"/>
    <w:tmpl w:val="8D768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48"/>
    <w:rsid w:val="00352C4D"/>
    <w:rsid w:val="00621AF6"/>
    <w:rsid w:val="0092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BC6A8-9321-4091-88F7-7349B13F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2024-07-17T12:25:00Z</dcterms:created>
  <dcterms:modified xsi:type="dcterms:W3CDTF">2024-07-17T12:25:00Z</dcterms:modified>
</cp:coreProperties>
</file>